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6F32CC" w:rsidTr="006F32CC">
        <w:tc>
          <w:tcPr>
            <w:tcW w:w="7694" w:type="dxa"/>
          </w:tcPr>
          <w:p w:rsidR="006F32CC" w:rsidRDefault="006F32CC" w:rsidP="008337E6">
            <w:r>
              <w:rPr>
                <w:noProof/>
                <w:lang w:eastAsia="en-AU"/>
              </w:rPr>
              <w:drawing>
                <wp:inline distT="0" distB="0" distL="0" distR="0" wp14:anchorId="6BCACB2C" wp14:editId="5DE13744">
                  <wp:extent cx="3199316" cy="1043940"/>
                  <wp:effectExtent l="0" t="0" r="127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ogo2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489" cy="1113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6F32CC" w:rsidRPr="006F32CC" w:rsidRDefault="00C10BF2" w:rsidP="008337E6">
            <w:pPr>
              <w:rPr>
                <w:b/>
                <w:color w:val="FFFFFF" w:themeColor="background1"/>
                <w:sz w:val="36"/>
                <w:szCs w:val="36"/>
              </w:rPr>
            </w:pPr>
            <w:r>
              <w:rPr>
                <w:b/>
                <w:color w:val="FFFFFF" w:themeColor="background1"/>
                <w:sz w:val="36"/>
                <w:szCs w:val="36"/>
              </w:rPr>
              <w:t xml:space="preserve">Client: </w:t>
            </w:r>
            <w:r w:rsidR="00A27B70">
              <w:rPr>
                <w:b/>
                <w:color w:val="FFFFFF" w:themeColor="background1"/>
                <w:sz w:val="36"/>
                <w:szCs w:val="36"/>
              </w:rPr>
              <w:t>Tasman Health Care</w:t>
            </w:r>
          </w:p>
          <w:p w:rsidR="006F32CC" w:rsidRDefault="006F32CC" w:rsidP="00815C07">
            <w:r w:rsidRPr="006F32CC">
              <w:rPr>
                <w:b/>
                <w:color w:val="FFFFFF" w:themeColor="background1"/>
                <w:sz w:val="36"/>
                <w:szCs w:val="36"/>
              </w:rPr>
              <w:t xml:space="preserve">Date of Service: </w:t>
            </w:r>
            <w:r w:rsidR="00A27B70">
              <w:rPr>
                <w:b/>
                <w:color w:val="FFFFFF" w:themeColor="background1"/>
                <w:sz w:val="36"/>
                <w:szCs w:val="36"/>
              </w:rPr>
              <w:t>December 2017</w:t>
            </w:r>
          </w:p>
        </w:tc>
      </w:tr>
    </w:tbl>
    <w:tbl>
      <w:tblPr>
        <w:tblStyle w:val="GridTable5Dark-Accent5"/>
        <w:tblW w:w="15517" w:type="dxa"/>
        <w:tblLook w:val="0620" w:firstRow="1" w:lastRow="0" w:firstColumn="0" w:lastColumn="0" w:noHBand="1" w:noVBand="1"/>
      </w:tblPr>
      <w:tblGrid>
        <w:gridCol w:w="3119"/>
        <w:gridCol w:w="3468"/>
        <w:gridCol w:w="3402"/>
        <w:gridCol w:w="2551"/>
        <w:gridCol w:w="2977"/>
      </w:tblGrid>
      <w:tr w:rsidR="008337E6" w:rsidRPr="008337E6" w:rsidTr="006F32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0"/>
        </w:trPr>
        <w:tc>
          <w:tcPr>
            <w:tcW w:w="3119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Asset Number</w:t>
            </w:r>
          </w:p>
        </w:tc>
        <w:tc>
          <w:tcPr>
            <w:tcW w:w="3468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Serial Number</w:t>
            </w:r>
          </w:p>
        </w:tc>
        <w:tc>
          <w:tcPr>
            <w:tcW w:w="3402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Model</w:t>
            </w:r>
          </w:p>
        </w:tc>
        <w:tc>
          <w:tcPr>
            <w:tcW w:w="2551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Manufacturer</w:t>
            </w:r>
          </w:p>
        </w:tc>
        <w:tc>
          <w:tcPr>
            <w:tcW w:w="2977" w:type="dxa"/>
            <w:noWrap/>
            <w:hideMark/>
          </w:tcPr>
          <w:p w:rsidR="008337E6" w:rsidRPr="008337E6" w:rsidRDefault="008337E6" w:rsidP="008337E6">
            <w:pPr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</w:pPr>
            <w:r w:rsidRPr="008337E6">
              <w:rPr>
                <w:rFonts w:ascii="Calibri" w:eastAsia="Times New Roman" w:hAnsi="Calibri" w:cs="Calibri"/>
                <w:color w:val="auto"/>
                <w:sz w:val="28"/>
                <w:szCs w:val="28"/>
                <w:lang w:eastAsia="en-AU"/>
              </w:rPr>
              <w:t>Location</w:t>
            </w:r>
          </w:p>
        </w:tc>
      </w:tr>
      <w:tr w:rsidR="008337E6" w:rsidRPr="008337E6" w:rsidTr="00FB02D5">
        <w:trPr>
          <w:trHeight w:val="288"/>
        </w:trPr>
        <w:tc>
          <w:tcPr>
            <w:tcW w:w="3119" w:type="dxa"/>
            <w:noWrap/>
            <w:hideMark/>
          </w:tcPr>
          <w:p w:rsidR="008337E6" w:rsidRPr="008337E6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bookmarkStart w:id="0" w:name="equipment"/>
            <w:bookmarkEnd w:id="0"/>
            <w:r>
              <w:rPr>
                <w:rFonts w:ascii="Calibri" w:eastAsia="Times New Roman" w:hAnsi="Calibri" w:cs="Calibri"/>
                <w:color w:val="000000"/>
                <w:lang w:eastAsia="en-AU"/>
              </w:rPr>
              <w:t>003256</w:t>
            </w:r>
          </w:p>
        </w:tc>
        <w:tc>
          <w:tcPr>
            <w:tcW w:w="3468" w:type="dxa"/>
            <w:noWrap/>
          </w:tcPr>
          <w:p w:rsidR="008337E6" w:rsidRPr="008337E6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PC11184301</w:t>
            </w:r>
          </w:p>
        </w:tc>
        <w:tc>
          <w:tcPr>
            <w:tcW w:w="3402" w:type="dxa"/>
            <w:noWrap/>
          </w:tcPr>
          <w:p w:rsidR="008337E6" w:rsidRPr="008337E6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ISOCLEAN</w:t>
            </w:r>
          </w:p>
        </w:tc>
        <w:tc>
          <w:tcPr>
            <w:tcW w:w="2551" w:type="dxa"/>
            <w:noWrap/>
          </w:tcPr>
          <w:p w:rsidR="008337E6" w:rsidRPr="008337E6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Esco</w:t>
            </w:r>
          </w:p>
        </w:tc>
        <w:tc>
          <w:tcPr>
            <w:tcW w:w="2977" w:type="dxa"/>
            <w:noWrap/>
          </w:tcPr>
          <w:p w:rsidR="008337E6" w:rsidRPr="008337E6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Tasman Healthcare Pharmacy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003324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003324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MILK FROTHER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NESPRESSI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KITCHEN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003325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003325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K FEE 17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EXPRESSI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KITCHEN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NVB0007624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400003909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9002TIG01 Alaris GP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Carefusion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NVB0007625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400003845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9002TIG01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Carefusion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NVB0007626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400004015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9002TIG01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Carefusion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NVB0007627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SH614294919SA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2038172-001-312275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GE Healthcare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NVB0007628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688T12158438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Chair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Fresenius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NVB0007629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688T12158439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Chair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Fresenius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NVB0007630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A7502215H9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Accutorr V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Mindray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NVB0007631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T688 DEMO 004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T688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FRESENIUS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TREATMENT ROOM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NVB0007632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688T04171365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T688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FRESENIUS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TREAMENT ROOM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NVB0007633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688T04171364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T688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FRESENIUS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TREATMENT ROOM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NVB0007634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400000713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GP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CAREFUSION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TREATMENT ROOM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NVB0007635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5307308572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INFINITY GAMMA XL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DRAGER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TREATMENT ROOM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NVB0007636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SCO6433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NA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PAXMAN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ROOM 2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NVB0007637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400000617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GP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CAREFUSION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ROOM 2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NVB0007638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NVB0007638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Freezer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New Brunswick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Office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NVB0007709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HA130411690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Skope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Vaccine Fridge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PHARMACY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NVB0007710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61366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Medika 700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Fiocchetti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Pharmacy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NVB0008043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22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ELI 250 ECG Machine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Mortara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Tasman Health Care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NVB0008045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22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ELI 250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Mortara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 xml:space="preserve">Infusion Area 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NVB0008048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400000664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9002TIG01 Alaris GP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Carefusion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NVB0008049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135304195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9002MED01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Carefusion Pump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NVB0008050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X15G771695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AED Plus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ZOLL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Resus Trolley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NVB0008051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5514914765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Infinity Gamma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Drager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lastRenderedPageBreak/>
              <w:t>NVB0008052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135304207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Alaris GP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Carefusion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NVB0008053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135304192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9002MED01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Carefusion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NVB0008054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NVB0008054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ADULT SCALES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SECA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NVB0008055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MEDICAL GAS PANEL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MEDICAL GAS PANEL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NVB0008056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NVB0008056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MEDICAL GAS PANEL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MEDICAL GAS PANEL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NVB0008057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NVB0008057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MEDICAL GAS PANEL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MEDICAL GAS PANEL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NVB0008061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NVB0008061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MEDICAL GAS PANEL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MEDICAL GAS PANEL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NVB0008064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150618869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0124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Riester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Resus Trolley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NVB0010395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0371068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THERMOMETER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EXERGEN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NVB0010396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0438257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THERMOMETER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EXERGEN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NVB0010398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NVB0010398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OXYGEN FLOWMETER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COMWELD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NVB0010400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NVB0010400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OXYGEN FLOWMETER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COMWELD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NVB0010401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NVB0010401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SUCTION ADAPTOR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COMWELD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NVB0010402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NVB0010402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OXYGEN FLOWMETER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COMWELD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NVB0010403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NVB0010403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NVB0010404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NVB0010404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NVB0010405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NVB0010405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NVB0011153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688T09160279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T688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FRESENIUS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ROOM 2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NVB0011154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688T09160280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T688 Infusion Chair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Fresenius Health Care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NVB0011156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NVB0011156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NVB0011160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NVB0011160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NVB0011161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NVB0011161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NVB0011162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NVB0011162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NVB0011163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NVB0011163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NVB0011164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NVB0011164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NVB0011165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NVB0011166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NVB0011166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NVB0011167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NVB0011167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NVB0011168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NVB0011168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NVB0011169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2329382-0055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Chair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Linak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NVB0011173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NVB0011173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NVB0011174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NVB0011174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NVB0011175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NVB0011175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Nurse System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Sedco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lastRenderedPageBreak/>
              <w:t>NVB0011178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688T09160278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Chair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Fresenius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Infusion Area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NVB0011179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1401030001090015312111600015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VACCINE FRIDGE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LABEC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RESEARCH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NVB0011179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NVB0011179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Vaccine Fridge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ISC Pacific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Office</w:t>
            </w:r>
          </w:p>
        </w:tc>
      </w:tr>
      <w:tr w:rsidR="00A27B70" w:rsidRPr="008337E6" w:rsidTr="00FB02D5">
        <w:trPr>
          <w:trHeight w:val="288"/>
        </w:trPr>
        <w:tc>
          <w:tcPr>
            <w:tcW w:w="3119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NVB0011181</w:t>
            </w:r>
          </w:p>
        </w:tc>
        <w:tc>
          <w:tcPr>
            <w:tcW w:w="3468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1005-8946-0912</w:t>
            </w:r>
          </w:p>
        </w:tc>
        <w:tc>
          <w:tcPr>
            <w:tcW w:w="3402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Ultra Low Freezer</w:t>
            </w:r>
          </w:p>
        </w:tc>
        <w:tc>
          <w:tcPr>
            <w:tcW w:w="2551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New Brunswick Scientific</w:t>
            </w:r>
          </w:p>
        </w:tc>
        <w:tc>
          <w:tcPr>
            <w:tcW w:w="2977" w:type="dxa"/>
            <w:noWrap/>
          </w:tcPr>
          <w:p w:rsidR="00A27B70" w:rsidRDefault="00A27B70" w:rsidP="008337E6">
            <w:pPr>
              <w:rPr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Fonts w:ascii="Calibri" w:eastAsia="Times New Roman" w:hAnsi="Calibri" w:cs="Calibri"/>
                <w:color w:val="000000"/>
                <w:lang w:eastAsia="en-AU"/>
              </w:rPr>
              <w:t>Tasman Healthcare</w:t>
            </w:r>
            <w:bookmarkStart w:id="1" w:name="_GoBack"/>
            <w:bookmarkEnd w:id="1"/>
          </w:p>
        </w:tc>
      </w:tr>
    </w:tbl>
    <w:p w:rsidR="008337E6" w:rsidRDefault="008337E6" w:rsidP="008337E6"/>
    <w:sectPr w:rsidR="008337E6" w:rsidSect="00280EA1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2BD3" w:rsidRDefault="00B92BD3" w:rsidP="00280EA1">
      <w:pPr>
        <w:spacing w:after="0" w:line="240" w:lineRule="auto"/>
      </w:pPr>
      <w:r>
        <w:separator/>
      </w:r>
    </w:p>
  </w:endnote>
  <w:endnote w:type="continuationSeparator" w:id="0">
    <w:p w:rsidR="00B92BD3" w:rsidRDefault="00B92BD3" w:rsidP="00280E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280E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280E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280E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2BD3" w:rsidRDefault="00B92BD3" w:rsidP="00280EA1">
      <w:pPr>
        <w:spacing w:after="0" w:line="240" w:lineRule="auto"/>
      </w:pPr>
      <w:r>
        <w:separator/>
      </w:r>
    </w:p>
  </w:footnote>
  <w:footnote w:type="continuationSeparator" w:id="0">
    <w:p w:rsidR="00B92BD3" w:rsidRDefault="00B92BD3" w:rsidP="00280E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A27B70">
    <w:pPr>
      <w:pStyle w:val="Header"/>
    </w:pPr>
    <w:r>
      <w:rPr>
        <w:noProof/>
        <w:lang w:eastAsia="en-A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911532" o:spid="_x0000_s2050" type="#_x0000_t75" style="position:absolute;margin-left:0;margin-top:0;width:894pt;height:997.5pt;z-index:-251657216;mso-position-horizontal:center;mso-position-horizontal-relative:margin;mso-position-vertical:center;mso-position-vertical-relative:margin" o:allowincell="f">
          <v:imagedata r:id="rId1" o:title="bg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A27B70">
    <w:pPr>
      <w:pStyle w:val="Header"/>
    </w:pPr>
    <w:r>
      <w:rPr>
        <w:noProof/>
        <w:lang w:eastAsia="en-A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911533" o:spid="_x0000_s2051" type="#_x0000_t75" style="position:absolute;margin-left:0;margin-top:0;width:894pt;height:997.5pt;z-index:-251656192;mso-position-horizontal:center;mso-position-horizontal-relative:margin;mso-position-vertical:center;mso-position-vertical-relative:margin" o:allowincell="f">
          <v:imagedata r:id="rId1" o:title="bg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EA1" w:rsidRDefault="00A27B70">
    <w:pPr>
      <w:pStyle w:val="Header"/>
    </w:pPr>
    <w:r>
      <w:rPr>
        <w:noProof/>
        <w:lang w:eastAsia="en-A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911531" o:spid="_x0000_s2049" type="#_x0000_t75" style="position:absolute;margin-left:0;margin-top:0;width:894pt;height:997.5pt;z-index:-251658240;mso-position-horizontal:center;mso-position-horizontal-relative:margin;mso-position-vertical:center;mso-position-vertical-relative:margin" o:allowincell="f">
          <v:imagedata r:id="rId1" o:title="bg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EA1"/>
    <w:rsid w:val="00280EA1"/>
    <w:rsid w:val="006F32CC"/>
    <w:rsid w:val="00815C07"/>
    <w:rsid w:val="008337E6"/>
    <w:rsid w:val="00874EC0"/>
    <w:rsid w:val="00A27B70"/>
    <w:rsid w:val="00B92BD3"/>
    <w:rsid w:val="00C10BF2"/>
    <w:rsid w:val="00E00C17"/>
    <w:rsid w:val="00EC0545"/>
    <w:rsid w:val="00FB0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1585E625-2D9C-46A2-AFE7-E3CE78109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0E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0EA1"/>
  </w:style>
  <w:style w:type="paragraph" w:styleId="Footer">
    <w:name w:val="footer"/>
    <w:basedOn w:val="Normal"/>
    <w:link w:val="FooterChar"/>
    <w:uiPriority w:val="99"/>
    <w:unhideWhenUsed/>
    <w:rsid w:val="00280E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0EA1"/>
  </w:style>
  <w:style w:type="table" w:styleId="GridTable5Dark-Accent5">
    <w:name w:val="Grid Table 5 Dark Accent 5"/>
    <w:basedOn w:val="TableNormal"/>
    <w:uiPriority w:val="50"/>
    <w:rsid w:val="008337E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eGrid">
    <w:name w:val="Table Grid"/>
    <w:basedOn w:val="TableNormal"/>
    <w:uiPriority w:val="39"/>
    <w:rsid w:val="006F32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0364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565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Rommel Lapuz</dc:creator>
  <cp:keywords/>
  <dc:description/>
  <cp:lastModifiedBy>Rommel Lapuz</cp:lastModifiedBy>
  <cp:revision>5</cp:revision>
  <cp:lastPrinted>2017-12-07T00:49:00Z</cp:lastPrinted>
  <dcterms:created xsi:type="dcterms:W3CDTF">2017-11-17T02:27:00Z</dcterms:created>
  <dcterms:modified xsi:type="dcterms:W3CDTF">2017-12-07T00:49:00Z</dcterms:modified>
</cp:coreProperties>
</file>